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FDF" w:rsidRDefault="00ED6FDF" w:rsidP="008074DD">
      <w:pPr>
        <w:spacing w:after="0" w:line="480" w:lineRule="auto"/>
        <w:contextualSpacing/>
        <w:jc w:val="center"/>
      </w:pPr>
      <w:bookmarkStart w:id="0" w:name="_GoBack"/>
      <w:bookmarkEnd w:id="0"/>
    </w:p>
    <w:p w:rsidR="00090B01" w:rsidRDefault="00090B01" w:rsidP="008074DD">
      <w:pPr>
        <w:spacing w:after="0" w:line="480" w:lineRule="auto"/>
        <w:contextualSpacing/>
        <w:jc w:val="center"/>
      </w:pPr>
    </w:p>
    <w:p w:rsidR="00090B01" w:rsidRDefault="00090B01" w:rsidP="008074DD">
      <w:pPr>
        <w:spacing w:after="0" w:line="480" w:lineRule="auto"/>
        <w:contextualSpacing/>
        <w:jc w:val="center"/>
      </w:pPr>
    </w:p>
    <w:p w:rsidR="00090B01" w:rsidRDefault="00090B01" w:rsidP="008074DD">
      <w:pPr>
        <w:spacing w:after="0" w:line="480" w:lineRule="auto"/>
        <w:contextualSpacing/>
        <w:jc w:val="center"/>
      </w:pPr>
    </w:p>
    <w:p w:rsidR="00090B01" w:rsidRDefault="00090B01" w:rsidP="008074DD">
      <w:pPr>
        <w:spacing w:after="0" w:line="480" w:lineRule="auto"/>
        <w:contextualSpacing/>
        <w:jc w:val="center"/>
      </w:pPr>
    </w:p>
    <w:p w:rsidR="00090B01" w:rsidRDefault="00090B01" w:rsidP="008074DD">
      <w:pPr>
        <w:spacing w:after="0" w:line="480" w:lineRule="auto"/>
        <w:contextualSpacing/>
        <w:jc w:val="center"/>
      </w:pPr>
    </w:p>
    <w:p w:rsidR="005C0C93" w:rsidRDefault="005C0C93" w:rsidP="008074DD">
      <w:pPr>
        <w:spacing w:after="0" w:line="480" w:lineRule="auto"/>
        <w:contextualSpacing/>
        <w:jc w:val="center"/>
        <w:rPr>
          <w:rFonts w:ascii="Times New Roman" w:hAnsi="Times New Roman" w:cs="Times New Roman"/>
          <w:sz w:val="24"/>
          <w:szCs w:val="24"/>
        </w:rPr>
      </w:pPr>
    </w:p>
    <w:p w:rsidR="005C0C93" w:rsidRDefault="005C0C93" w:rsidP="008074DD">
      <w:pPr>
        <w:spacing w:after="0" w:line="480" w:lineRule="auto"/>
        <w:contextualSpacing/>
        <w:jc w:val="center"/>
        <w:rPr>
          <w:rFonts w:ascii="Times New Roman" w:hAnsi="Times New Roman" w:cs="Times New Roman"/>
          <w:sz w:val="24"/>
          <w:szCs w:val="24"/>
        </w:rPr>
      </w:pPr>
    </w:p>
    <w:p w:rsidR="005C0C93" w:rsidRDefault="005C0C93" w:rsidP="008074DD">
      <w:pPr>
        <w:spacing w:after="0" w:line="480" w:lineRule="auto"/>
        <w:contextualSpacing/>
        <w:jc w:val="center"/>
        <w:rPr>
          <w:rFonts w:ascii="Times New Roman" w:hAnsi="Times New Roman" w:cs="Times New Roman"/>
          <w:sz w:val="24"/>
          <w:szCs w:val="24"/>
        </w:rPr>
      </w:pPr>
    </w:p>
    <w:p w:rsidR="005C0C93" w:rsidRDefault="005C0C93" w:rsidP="008074DD">
      <w:pPr>
        <w:spacing w:after="0" w:line="480" w:lineRule="auto"/>
        <w:contextualSpacing/>
        <w:jc w:val="center"/>
        <w:rPr>
          <w:rFonts w:ascii="Times New Roman" w:hAnsi="Times New Roman" w:cs="Times New Roman"/>
          <w:sz w:val="24"/>
          <w:szCs w:val="24"/>
        </w:rPr>
      </w:pPr>
    </w:p>
    <w:p w:rsidR="005C0C93" w:rsidRDefault="005C0C93" w:rsidP="008074DD">
      <w:pPr>
        <w:spacing w:after="0" w:line="480" w:lineRule="auto"/>
        <w:contextualSpacing/>
        <w:jc w:val="center"/>
        <w:rPr>
          <w:rFonts w:ascii="Times New Roman" w:hAnsi="Times New Roman" w:cs="Times New Roman"/>
          <w:sz w:val="24"/>
          <w:szCs w:val="24"/>
        </w:rPr>
      </w:pPr>
    </w:p>
    <w:p w:rsidR="005C0C93" w:rsidRDefault="005C0C93" w:rsidP="008074DD">
      <w:pPr>
        <w:spacing w:after="0" w:line="480" w:lineRule="auto"/>
        <w:contextualSpacing/>
        <w:jc w:val="center"/>
        <w:rPr>
          <w:rFonts w:ascii="Times New Roman" w:hAnsi="Times New Roman" w:cs="Times New Roman"/>
          <w:sz w:val="24"/>
          <w:szCs w:val="24"/>
        </w:rPr>
      </w:pPr>
    </w:p>
    <w:p w:rsidR="005C0C93" w:rsidRDefault="005C0C93" w:rsidP="008074DD">
      <w:pPr>
        <w:spacing w:after="0" w:line="480" w:lineRule="auto"/>
        <w:contextualSpacing/>
        <w:jc w:val="center"/>
        <w:rPr>
          <w:rFonts w:ascii="Times New Roman" w:hAnsi="Times New Roman" w:cs="Times New Roman"/>
          <w:sz w:val="24"/>
          <w:szCs w:val="24"/>
        </w:rPr>
      </w:pPr>
    </w:p>
    <w:p w:rsidR="00AF23DA" w:rsidRDefault="003460DD" w:rsidP="008074DD">
      <w:pPr>
        <w:pStyle w:val="Header"/>
        <w:spacing w:line="480" w:lineRule="auto"/>
        <w:contextualSpacing/>
        <w:jc w:val="center"/>
      </w:pPr>
      <w:r>
        <w:rPr>
          <w:rFonts w:ascii="Times New Roman" w:hAnsi="Times New Roman" w:cs="Times New Roman"/>
          <w:sz w:val="24"/>
          <w:szCs w:val="24"/>
        </w:rPr>
        <w:t>Exercise and Depression</w:t>
      </w:r>
    </w:p>
    <w:p w:rsidR="00090B01" w:rsidRDefault="003460DD" w:rsidP="008074D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090B01" w:rsidRDefault="003460DD" w:rsidP="008074D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090B01" w:rsidRDefault="00090B01" w:rsidP="008074DD">
      <w:pPr>
        <w:spacing w:after="0" w:line="480" w:lineRule="auto"/>
        <w:contextualSpacing/>
        <w:jc w:val="center"/>
        <w:rPr>
          <w:rFonts w:ascii="Times New Roman" w:hAnsi="Times New Roman" w:cs="Times New Roman"/>
          <w:sz w:val="24"/>
          <w:szCs w:val="24"/>
        </w:rPr>
      </w:pPr>
    </w:p>
    <w:p w:rsidR="00090B01" w:rsidRDefault="00090B01" w:rsidP="008074DD">
      <w:pPr>
        <w:spacing w:after="0" w:line="480" w:lineRule="auto"/>
        <w:contextualSpacing/>
        <w:jc w:val="center"/>
        <w:rPr>
          <w:rFonts w:ascii="Times New Roman" w:hAnsi="Times New Roman" w:cs="Times New Roman"/>
          <w:sz w:val="24"/>
          <w:szCs w:val="24"/>
        </w:rPr>
      </w:pPr>
    </w:p>
    <w:p w:rsidR="00090B01" w:rsidRDefault="00090B01" w:rsidP="008074DD">
      <w:pPr>
        <w:spacing w:after="0" w:line="480" w:lineRule="auto"/>
        <w:contextualSpacing/>
        <w:jc w:val="center"/>
        <w:rPr>
          <w:rFonts w:ascii="Times New Roman" w:hAnsi="Times New Roman" w:cs="Times New Roman"/>
          <w:sz w:val="24"/>
          <w:szCs w:val="24"/>
        </w:rPr>
      </w:pPr>
    </w:p>
    <w:p w:rsidR="00090B01" w:rsidRDefault="00090B01" w:rsidP="008074DD">
      <w:pPr>
        <w:spacing w:after="0" w:line="480" w:lineRule="auto"/>
        <w:contextualSpacing/>
        <w:jc w:val="center"/>
        <w:rPr>
          <w:rFonts w:ascii="Times New Roman" w:hAnsi="Times New Roman" w:cs="Times New Roman"/>
          <w:sz w:val="24"/>
          <w:szCs w:val="24"/>
        </w:rPr>
      </w:pPr>
    </w:p>
    <w:p w:rsidR="00090B01" w:rsidRDefault="00090B01" w:rsidP="008074DD">
      <w:pPr>
        <w:spacing w:after="0" w:line="480" w:lineRule="auto"/>
        <w:contextualSpacing/>
        <w:jc w:val="center"/>
        <w:rPr>
          <w:rFonts w:ascii="Times New Roman" w:hAnsi="Times New Roman" w:cs="Times New Roman"/>
          <w:sz w:val="24"/>
          <w:szCs w:val="24"/>
        </w:rPr>
      </w:pPr>
    </w:p>
    <w:p w:rsidR="00090B01" w:rsidRDefault="00090B01" w:rsidP="008074DD">
      <w:pPr>
        <w:spacing w:after="0" w:line="480" w:lineRule="auto"/>
        <w:contextualSpacing/>
        <w:jc w:val="center"/>
        <w:rPr>
          <w:rFonts w:ascii="Times New Roman" w:hAnsi="Times New Roman" w:cs="Times New Roman"/>
          <w:sz w:val="24"/>
          <w:szCs w:val="24"/>
        </w:rPr>
      </w:pPr>
    </w:p>
    <w:p w:rsidR="00AF23DA" w:rsidRDefault="003460DD" w:rsidP="008074D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AF23DA" w:rsidRDefault="003460DD" w:rsidP="008074DD">
      <w:pPr>
        <w:pStyle w:val="Header"/>
        <w:spacing w:line="480" w:lineRule="auto"/>
        <w:contextualSpacing/>
        <w:jc w:val="center"/>
      </w:pPr>
      <w:r>
        <w:rPr>
          <w:rFonts w:ascii="Times New Roman" w:hAnsi="Times New Roman" w:cs="Times New Roman"/>
          <w:sz w:val="24"/>
          <w:szCs w:val="24"/>
        </w:rPr>
        <w:lastRenderedPageBreak/>
        <w:t>Exercise and Depression</w:t>
      </w:r>
    </w:p>
    <w:p w:rsidR="008074DD" w:rsidRDefault="003460DD" w:rsidP="008074DD">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benefits of Regular physical exercises are</w:t>
      </w:r>
      <w:r w:rsidR="003B49F8">
        <w:rPr>
          <w:rFonts w:ascii="Times New Roman" w:hAnsi="Times New Roman" w:cs="Times New Roman"/>
          <w:sz w:val="24"/>
          <w:szCs w:val="24"/>
        </w:rPr>
        <w:t xml:space="preserve"> indisputable. </w:t>
      </w:r>
      <w:r>
        <w:rPr>
          <w:rFonts w:ascii="Times New Roman" w:hAnsi="Times New Roman" w:cs="Times New Roman"/>
          <w:sz w:val="24"/>
          <w:szCs w:val="24"/>
        </w:rPr>
        <w:t>Proper and frequent e</w:t>
      </w:r>
      <w:r w:rsidR="003B49F8">
        <w:rPr>
          <w:rFonts w:ascii="Times New Roman" w:hAnsi="Times New Roman" w:cs="Times New Roman"/>
          <w:sz w:val="24"/>
          <w:szCs w:val="24"/>
        </w:rPr>
        <w:t>xercises help in the management of stress, anxiety, and depression</w:t>
      </w:r>
      <w:r>
        <w:rPr>
          <w:rFonts w:ascii="Times New Roman" w:hAnsi="Times New Roman" w:cs="Times New Roman"/>
          <w:sz w:val="24"/>
          <w:szCs w:val="24"/>
        </w:rPr>
        <w:t xml:space="preserve"> besides being the number one </w:t>
      </w:r>
      <w:r w:rsidR="003B49F8">
        <w:rPr>
          <w:rFonts w:ascii="Times New Roman" w:hAnsi="Times New Roman" w:cs="Times New Roman"/>
          <w:sz w:val="24"/>
          <w:szCs w:val="24"/>
        </w:rPr>
        <w:t>prevention of chronic diseases.</w:t>
      </w:r>
      <w:r w:rsidR="009D0551">
        <w:rPr>
          <w:rFonts w:ascii="Times New Roman" w:hAnsi="Times New Roman" w:cs="Times New Roman"/>
          <w:sz w:val="24"/>
          <w:szCs w:val="24"/>
        </w:rPr>
        <w:t xml:space="preserve"> </w:t>
      </w:r>
      <w:r>
        <w:rPr>
          <w:rFonts w:ascii="Times New Roman" w:hAnsi="Times New Roman" w:cs="Times New Roman"/>
          <w:sz w:val="24"/>
          <w:szCs w:val="24"/>
        </w:rPr>
        <w:t>Numerous r</w:t>
      </w:r>
      <w:r w:rsidR="009D0551">
        <w:rPr>
          <w:rFonts w:ascii="Times New Roman" w:hAnsi="Times New Roman" w:cs="Times New Roman"/>
          <w:sz w:val="24"/>
          <w:szCs w:val="24"/>
        </w:rPr>
        <w:t>esearch</w:t>
      </w:r>
      <w:r>
        <w:rPr>
          <w:rFonts w:ascii="Times New Roman" w:hAnsi="Times New Roman" w:cs="Times New Roman"/>
          <w:sz w:val="24"/>
          <w:szCs w:val="24"/>
        </w:rPr>
        <w:t>es</w:t>
      </w:r>
      <w:r w:rsidR="009D0551">
        <w:rPr>
          <w:rFonts w:ascii="Times New Roman" w:hAnsi="Times New Roman" w:cs="Times New Roman"/>
          <w:sz w:val="24"/>
          <w:szCs w:val="24"/>
        </w:rPr>
        <w:t xml:space="preserve"> </w:t>
      </w:r>
      <w:r>
        <w:rPr>
          <w:rFonts w:ascii="Times New Roman" w:hAnsi="Times New Roman" w:cs="Times New Roman"/>
          <w:sz w:val="24"/>
          <w:szCs w:val="24"/>
        </w:rPr>
        <w:t>have</w:t>
      </w:r>
      <w:r w:rsidR="009D0551">
        <w:rPr>
          <w:rFonts w:ascii="Times New Roman" w:hAnsi="Times New Roman" w:cs="Times New Roman"/>
          <w:sz w:val="24"/>
          <w:szCs w:val="24"/>
        </w:rPr>
        <w:t xml:space="preserve"> shown that exercise helps in raising a person’s </w:t>
      </w:r>
      <w:r w:rsidR="00FD177D">
        <w:rPr>
          <w:rFonts w:ascii="Times New Roman" w:hAnsi="Times New Roman" w:cs="Times New Roman"/>
          <w:sz w:val="24"/>
          <w:szCs w:val="24"/>
        </w:rPr>
        <w:t>self-esteem</w:t>
      </w:r>
      <w:r>
        <w:rPr>
          <w:rFonts w:ascii="Times New Roman" w:hAnsi="Times New Roman" w:cs="Times New Roman"/>
          <w:sz w:val="24"/>
          <w:szCs w:val="24"/>
        </w:rPr>
        <w:t>,</w:t>
      </w:r>
      <w:r w:rsidR="009D0551">
        <w:rPr>
          <w:rFonts w:ascii="Times New Roman" w:hAnsi="Times New Roman" w:cs="Times New Roman"/>
          <w:sz w:val="24"/>
          <w:szCs w:val="24"/>
        </w:rPr>
        <w:t xml:space="preserve"> sense of wellbeing</w:t>
      </w:r>
      <w:r>
        <w:rPr>
          <w:rFonts w:ascii="Times New Roman" w:hAnsi="Times New Roman" w:cs="Times New Roman"/>
          <w:sz w:val="24"/>
          <w:szCs w:val="24"/>
        </w:rPr>
        <w:t xml:space="preserve"> and usefulness. </w:t>
      </w:r>
      <w:r w:rsidR="003B49F8">
        <w:rPr>
          <w:rFonts w:ascii="Times New Roman" w:hAnsi="Times New Roman" w:cs="Times New Roman"/>
          <w:sz w:val="24"/>
          <w:szCs w:val="24"/>
        </w:rPr>
        <w:fldChar w:fldCharType="begin"/>
      </w:r>
      <w:r w:rsidR="003B49F8">
        <w:rPr>
          <w:rFonts w:ascii="Times New Roman" w:hAnsi="Times New Roman" w:cs="Times New Roman"/>
          <w:sz w:val="24"/>
          <w:szCs w:val="24"/>
        </w:rPr>
        <w:instrText xml:space="preserve"> ADDIN ZOTERO_ITEM CSL_CITATION {"citationID":"YiFVVztV","properties":{"formattedCitation":"(Craft &amp; Perna, 2004)","plainCitation":"(Craft &amp; Perna, 2004)","noteIndex":0},"citationItems":[{"id":7,"uris":["http://zotero.org/users/local/P2QftH6f/items/2VEU6KPW"],"uri":["http://zotero.org/users/local/P2QftH6f/items/2VEU6KPW"],"itemData":{"id":7,"type":"article-journal","title":"The Benefits of Exercise for the Clinically Depressed","container-title":"Primary Care Companion to The Journal of Clinical Psychiatry","page":"104-111","volume":"6","issue":"3","source":"PubMed Central","abstract":"Millions of Americans suffer from clinical depression each year. Most depressed patients first seek treatment from their primary care providers. Generally, depressed patients treated in primary care settings receive pharmacologic therapy alone. There is evidence to suggest that the addition of cognitive-behavioral therapies, specifically exercise, can improve treatment outcomes for many patients. Exercise is a behavioral intervention that has shown great promise in alleviating symptoms of depression. The current review discusses the growing body of research examining the exercise-depression relationship that supports the efficacy of exercise as an adjunct treatment. Databases searched were Medline, PsycLit, PubMed, and SportsDiscus from the years 1996 through 2003. Terms used in the search were clinical depression, depression, exercise, and physical activity. Further, because primary care physicians deliver important mental health services to the majority of depressed patients, several specific recommendations are made regarding counseling these patients on the adoption and maintenance of exercise programs.","ISSN":"1523-5998","note":"PMID: 15361924\nPMCID: PMC474733","journalAbbreviation":"Prim Care Companion J Clin Psychiatry","author":[{"family":"Craft","given":"Lynette L."},{"family":"Perna","given":"Frank M."}],"issued":{"date-parts":[["2004"]]}}}],"schema":"https://github.com/citation-style-language/schema/raw/master/csl-citation.json"} </w:instrText>
      </w:r>
      <w:r w:rsidR="003B49F8">
        <w:rPr>
          <w:rFonts w:ascii="Times New Roman" w:hAnsi="Times New Roman" w:cs="Times New Roman"/>
          <w:sz w:val="24"/>
          <w:szCs w:val="24"/>
        </w:rPr>
        <w:fldChar w:fldCharType="end"/>
      </w:r>
      <w:r w:rsidR="003B49F8">
        <w:rPr>
          <w:rFonts w:ascii="Times New Roman" w:hAnsi="Times New Roman" w:cs="Times New Roman"/>
          <w:sz w:val="24"/>
          <w:szCs w:val="24"/>
        </w:rPr>
        <w:t xml:space="preserve">According </w:t>
      </w:r>
      <w:r w:rsidRPr="00E825ED">
        <w:rPr>
          <w:rFonts w:ascii="Times New Roman" w:hAnsi="Times New Roman" w:cs="Times New Roman"/>
          <w:sz w:val="24"/>
        </w:rPr>
        <w:t>to Craft &amp; Pern</w:t>
      </w:r>
      <w:r>
        <w:rPr>
          <w:rFonts w:ascii="Times New Roman" w:hAnsi="Times New Roman" w:cs="Times New Roman"/>
          <w:sz w:val="24"/>
        </w:rPr>
        <w:t xml:space="preserve"> (2014) </w:t>
      </w:r>
      <w:r w:rsidR="004B4B8A">
        <w:rPr>
          <w:rFonts w:ascii="Times New Roman" w:hAnsi="Times New Roman" w:cs="Times New Roman"/>
          <w:sz w:val="24"/>
          <w:szCs w:val="24"/>
        </w:rPr>
        <w:t>adults who have regular exercises experience few symptoms of depression and anxiety protecting them from mental diseases</w:t>
      </w:r>
      <w:r w:rsidR="00E825ED">
        <w:rPr>
          <w:rFonts w:ascii="Times New Roman" w:hAnsi="Times New Roman" w:cs="Times New Roman"/>
          <w:sz w:val="24"/>
          <w:szCs w:val="24"/>
        </w:rPr>
        <w:fldChar w:fldCharType="begin"/>
      </w:r>
      <w:r w:rsidR="00E825ED">
        <w:rPr>
          <w:rFonts w:ascii="Times New Roman" w:hAnsi="Times New Roman" w:cs="Times New Roman"/>
          <w:sz w:val="24"/>
          <w:szCs w:val="24"/>
        </w:rPr>
        <w:instrText xml:space="preserve"> ADDIN ZOTERO_ITEM CSL_CITATION {"citationID":"XjKSeU92","properties":{"formattedCitation":"(Craft &amp; Perna, 2004)","plainCitation":"(Craft &amp; Perna, 2004)","noteIndex":0},"citationItems":[{"id":7,"uris":["http://zotero.org/users/local/P2QftH6f/items/2VEU6KPW"],"uri":["http://zotero.org/users/local/P2QftH6f/items/2VEU6KPW"],"itemData":{"id":7,"type":"article-journal","title":"The Benefits of Exercise for the Clinically Depressed","container-title":"Primary Care Companion to The Journal of Clinical Psychiatry","page":"104-111","volume":"6","issue":"3","source":"PubMed Central","abstract":"Millions of Americans suffer from clinical depression each year. Most depressed patients first seek treatment from their primary care providers. Generally, depressed patients treated in primary care settings receive pharmacologic therapy alone. There is evidence to suggest that the addition of cognitive-behavioral therapies, specifically exercise, can improve treatment outcomes for many patients. Exercise is a behavioral intervention that has shown great promise in alleviating symptoms of depression. The current review discusses the growing body of research examining the exercise-depression relationship that supports the efficacy of exercise as an adjunct treatment. Databases searched were Medline, PsycLit, PubMed, and SportsDiscus from the years 1996 through 2003. Terms used in the search were clinical depression, depression, exercise, and physical activity. Further, because primary care physicians deliver important mental health services to the majority of depressed patients, several specific recommendations are made regarding counseling these patients on the adoption and maintenance of exercise programs.","ISSN":"1523-5998","note":"PMID: 15361924\nPMCID: PMC474733","journalAbbreviation":"Prim Care Companion J Clin Psychiatry","author":[{"family":"Craft","given":"Lynette L."},{"family":"Perna","given":"Frank M."}],"issued":{"date-parts":[["2004"]]}}}],"schema":"https://github.com/citation-style-language/schema/raw/master/csl-citation.json"} </w:instrText>
      </w:r>
      <w:r w:rsidR="00E825ED">
        <w:rPr>
          <w:rFonts w:ascii="Times New Roman" w:hAnsi="Times New Roman" w:cs="Times New Roman"/>
          <w:sz w:val="24"/>
          <w:szCs w:val="24"/>
        </w:rPr>
        <w:fldChar w:fldCharType="separate"/>
      </w:r>
      <w:r w:rsidR="00E825ED" w:rsidRPr="00E825ED">
        <w:rPr>
          <w:rFonts w:ascii="Times New Roman" w:hAnsi="Times New Roman" w:cs="Times New Roman"/>
          <w:sz w:val="24"/>
        </w:rPr>
        <w:t>(Craft &amp; Perna, 2004)</w:t>
      </w:r>
      <w:r w:rsidR="00E825ED">
        <w:rPr>
          <w:rFonts w:ascii="Times New Roman" w:hAnsi="Times New Roman" w:cs="Times New Roman"/>
          <w:sz w:val="24"/>
          <w:szCs w:val="24"/>
        </w:rPr>
        <w:fldChar w:fldCharType="end"/>
      </w:r>
      <w:r w:rsidR="004B4B8A">
        <w:rPr>
          <w:rFonts w:ascii="Times New Roman" w:hAnsi="Times New Roman" w:cs="Times New Roman"/>
          <w:sz w:val="24"/>
          <w:szCs w:val="24"/>
        </w:rPr>
        <w:t>.</w:t>
      </w:r>
      <w:r w:rsidR="009D0551">
        <w:rPr>
          <w:rFonts w:ascii="Times New Roman" w:hAnsi="Times New Roman" w:cs="Times New Roman"/>
          <w:sz w:val="24"/>
          <w:szCs w:val="24"/>
        </w:rPr>
        <w:t xml:space="preserve"> These benefits are evident across all age and racial groups.</w:t>
      </w:r>
      <w:r w:rsidR="004B4B8A">
        <w:rPr>
          <w:rFonts w:ascii="Times New Roman" w:hAnsi="Times New Roman" w:cs="Times New Roman"/>
          <w:sz w:val="24"/>
          <w:szCs w:val="24"/>
        </w:rPr>
        <w:t xml:space="preserve"> The paper aims at discussing the general benefits of exercises to people suffering from depression, anxiety, and stress.</w:t>
      </w:r>
      <w:r w:rsidR="009D0551">
        <w:rPr>
          <w:rFonts w:ascii="Times New Roman" w:hAnsi="Times New Roman" w:cs="Times New Roman"/>
          <w:sz w:val="24"/>
          <w:szCs w:val="24"/>
        </w:rPr>
        <w:t xml:space="preserve"> </w:t>
      </w:r>
    </w:p>
    <w:p w:rsidR="008074DD" w:rsidRDefault="003460DD" w:rsidP="008074DD">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Depression affects a considerably big number of people across the world. Of the suffering group, a great number of them seek treatment from the primary care providers where th</w:t>
      </w:r>
      <w:r>
        <w:rPr>
          <w:rFonts w:ascii="Times New Roman" w:hAnsi="Times New Roman" w:cs="Times New Roman"/>
          <w:sz w:val="24"/>
          <w:szCs w:val="24"/>
        </w:rPr>
        <w:t>ey receive pharmacological treatment only. As a result, few of the patients are educated about a non-pharmacological solution to reduce symptoms of depression</w:t>
      </w:r>
      <w:r w:rsidR="00E825ED">
        <w:rPr>
          <w:rFonts w:ascii="Times New Roman" w:hAnsi="Times New Roman" w:cs="Times New Roman"/>
          <w:sz w:val="24"/>
          <w:szCs w:val="24"/>
        </w:rPr>
        <w:fldChar w:fldCharType="begin"/>
      </w:r>
      <w:r w:rsidR="00E825ED">
        <w:rPr>
          <w:rFonts w:ascii="Times New Roman" w:hAnsi="Times New Roman" w:cs="Times New Roman"/>
          <w:sz w:val="24"/>
          <w:szCs w:val="24"/>
        </w:rPr>
        <w:instrText xml:space="preserve"> ADDIN ZOTERO_ITEM CSL_CITATION {"citationID":"np167QgK","properties":{"formattedCitation":"(Craft &amp; Perna, 2004)","plainCitation":"(Craft &amp; Perna, 2004)","noteIndex":0},"citationItems":[{"id":7,"uris":["http://zotero.org/users/local/P2QftH6f/items/2VEU6KPW"],"uri":["http://zotero.org/users/local/P2QftH6f/items/2VEU6KPW"],"itemData":{"id":7,"type":"article-journal","title":"The Benefits of Exercise for the Clinically Depressed","container-title":"Primary Care Companion to The Journal of Clinical Psychiatry","page":"104-111","volume":"6","issue":"3","source":"PubMed Central","abstract":"Millions of Americans suffer from clinical depression each year. Most depressed patients first seek treatment from their primary care providers. Generally, depressed patients treated in primary care settings receive pharmacologic therapy alone. There is evidence to suggest that the addition of cognitive-behavioral therapies, specifically exercise, can improve treatment outcomes for many patients. Exercise is a behavioral intervention that has shown great promise in alleviating symptoms of depression. The current review discusses the growing body of research examining the exercise-depression relationship that supports the efficacy of exercise as an adjunct treatment. Databases searched were Medline, PsycLit, PubMed, and SportsDiscus from the years 1996 through 2003. Terms used in the search were clinical depression, depression, exercise, and physical activity. Further, because primary care physicians deliver important mental health services to the majority of depressed patients, several specific recommendations are made regarding counseling these patients on the adoption and maintenance of exercise programs.","ISSN":"1523-5998","note":"PMID: 15361924\nPMCID: PMC474733","journalAbbreviation":"Prim Care Companion J Clin Psychiatry","author":[{"family":"Craft","given":"Lynette L."},{"family":"Perna","given":"Frank M."}],"issued":{"date-parts":[["2004"]]}}}],"schema":"https://github.com/citation-style-language/schema/raw/master/csl-citation.json"} </w:instrText>
      </w:r>
      <w:r w:rsidR="00E825ED">
        <w:rPr>
          <w:rFonts w:ascii="Times New Roman" w:hAnsi="Times New Roman" w:cs="Times New Roman"/>
          <w:sz w:val="24"/>
          <w:szCs w:val="24"/>
        </w:rPr>
        <w:fldChar w:fldCharType="separate"/>
      </w:r>
      <w:r>
        <w:rPr>
          <w:rFonts w:ascii="Times New Roman" w:hAnsi="Times New Roman" w:cs="Times New Roman"/>
          <w:sz w:val="24"/>
        </w:rPr>
        <w:t>(Craft &amp; Perna, 201</w:t>
      </w:r>
      <w:r w:rsidR="00E825ED" w:rsidRPr="00E825ED">
        <w:rPr>
          <w:rFonts w:ascii="Times New Roman" w:hAnsi="Times New Roman" w:cs="Times New Roman"/>
          <w:sz w:val="24"/>
        </w:rPr>
        <w:t>4)</w:t>
      </w:r>
      <w:r w:rsidR="00E825ED">
        <w:rPr>
          <w:rFonts w:ascii="Times New Roman" w:hAnsi="Times New Roman" w:cs="Times New Roman"/>
          <w:sz w:val="24"/>
          <w:szCs w:val="24"/>
        </w:rPr>
        <w:fldChar w:fldCharType="end"/>
      </w:r>
      <w:r>
        <w:rPr>
          <w:rFonts w:ascii="Times New Roman" w:hAnsi="Times New Roman" w:cs="Times New Roman"/>
          <w:sz w:val="24"/>
          <w:szCs w:val="24"/>
        </w:rPr>
        <w:t>.  Non-pharmacological treatment</w:t>
      </w:r>
      <w:r w:rsidR="00A54916">
        <w:rPr>
          <w:rFonts w:ascii="Times New Roman" w:hAnsi="Times New Roman" w:cs="Times New Roman"/>
          <w:sz w:val="24"/>
          <w:szCs w:val="24"/>
        </w:rPr>
        <w:t>s</w:t>
      </w:r>
      <w:r>
        <w:rPr>
          <w:rFonts w:ascii="Times New Roman" w:hAnsi="Times New Roman" w:cs="Times New Roman"/>
          <w:sz w:val="24"/>
          <w:szCs w:val="24"/>
        </w:rPr>
        <w:t xml:space="preserve"> of depression </w:t>
      </w:r>
      <w:r w:rsidR="00A54916">
        <w:rPr>
          <w:rFonts w:ascii="Times New Roman" w:hAnsi="Times New Roman" w:cs="Times New Roman"/>
          <w:sz w:val="24"/>
          <w:szCs w:val="24"/>
        </w:rPr>
        <w:t xml:space="preserve">include </w:t>
      </w:r>
      <w:r>
        <w:rPr>
          <w:rFonts w:ascii="Times New Roman" w:hAnsi="Times New Roman" w:cs="Times New Roman"/>
          <w:sz w:val="24"/>
          <w:szCs w:val="24"/>
        </w:rPr>
        <w:t>cognit</w:t>
      </w:r>
      <w:r>
        <w:rPr>
          <w:rFonts w:ascii="Times New Roman" w:hAnsi="Times New Roman" w:cs="Times New Roman"/>
          <w:sz w:val="24"/>
          <w:szCs w:val="24"/>
        </w:rPr>
        <w:t>ive-behavioural therapy and exercise</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{"citationID":"tG7KKVld","properties":{"formattedCitation":"(Craft &amp; Perna, 2004)","plainCitation":"(Craft &amp; Perna, 2004)","noteIndex":0},"citationItems":[{"id":7,"uris":["http://zotero.or</w:instrText>
      </w:r>
      <w:r>
        <w:rPr>
          <w:rFonts w:ascii="Times New Roman" w:hAnsi="Times New Roman" w:cs="Times New Roman"/>
          <w:sz w:val="24"/>
          <w:szCs w:val="24"/>
        </w:rPr>
        <w:instrText>g/users/local/P2QftH6f/items/2VEU6KPW"],"uri":["http://zotero.org/users/local/P2QftH6f/items/2VEU6KPW"],"itemData":{"id":7,"type":"article-journal","title":"The Benefits of Exercise for the Clinically Depressed","container-title":"Primary Care Companion to</w:instrText>
      </w:r>
      <w:r>
        <w:rPr>
          <w:rFonts w:ascii="Times New Roman" w:hAnsi="Times New Roman" w:cs="Times New Roman"/>
          <w:sz w:val="24"/>
          <w:szCs w:val="24"/>
        </w:rPr>
        <w:instrText xml:space="preserve"> The Journal of Clinical Psychiatry","page":"104-111","volume":"6","issue":"3","source":"PubMed Central","abstract":"Millions of Americans suffer from clinical depression each year. Most depressed patients first seek treatment from their primary care provi</w:instrText>
      </w:r>
      <w:r>
        <w:rPr>
          <w:rFonts w:ascii="Times New Roman" w:hAnsi="Times New Roman" w:cs="Times New Roman"/>
          <w:sz w:val="24"/>
          <w:szCs w:val="24"/>
        </w:rPr>
        <w:instrText>ders. Generally, depressed patients treated in primary care settings receive pharmacologic therapy alone. There is evidence to suggest that the addition of cognitive-behavioral therapies, specifically exercise, can improve treatment outcomes for many patie</w:instrText>
      </w:r>
      <w:r>
        <w:rPr>
          <w:rFonts w:ascii="Times New Roman" w:hAnsi="Times New Roman" w:cs="Times New Roman"/>
          <w:sz w:val="24"/>
          <w:szCs w:val="24"/>
        </w:rPr>
        <w:instrText>nts. Exercise is a behavioral intervention that has shown great promise in alleviating symptoms of depression. The current review discusses the growing body of research examining the exercise-depression relationship that supports the efficacy of exercise a</w:instrText>
      </w:r>
      <w:r>
        <w:rPr>
          <w:rFonts w:ascii="Times New Roman" w:hAnsi="Times New Roman" w:cs="Times New Roman"/>
          <w:sz w:val="24"/>
          <w:szCs w:val="24"/>
        </w:rPr>
        <w:instrText>s an adjunct treatment. Databases searched were Medline, PsycLit, PubMed, and SportsDiscus from the years 1996 through 2003. Terms used in the search were clinical depression, depression, exercise, and physical activity. Further, because primary care physi</w:instrText>
      </w:r>
      <w:r>
        <w:rPr>
          <w:rFonts w:ascii="Times New Roman" w:hAnsi="Times New Roman" w:cs="Times New Roman"/>
          <w:sz w:val="24"/>
          <w:szCs w:val="24"/>
        </w:rPr>
        <w:instrText>cians deliver important mental health services to the majority of depressed patients, several specific recommendations are made regarding counseling these patients on the adoption and maintenance of exercise programs.","ISSN":"1523-5998","note":"PMID: 1536</w:instrText>
      </w:r>
      <w:r>
        <w:rPr>
          <w:rFonts w:ascii="Times New Roman" w:hAnsi="Times New Roman" w:cs="Times New Roman"/>
          <w:sz w:val="24"/>
          <w:szCs w:val="24"/>
        </w:rPr>
        <w:instrText>1924\nPMCID: PMC474733","journalAbbreviation":"Prim Care Companion J Clin Psychiatry","author":[{"family":"Craft","given":"Lynette L."},{"family":"Perna","given":"Frank M."}],"issued":{"date-parts":[["2004"]]}}}],"schema":"https://github.com/citation-style</w:instrText>
      </w:r>
      <w:r>
        <w:rPr>
          <w:rFonts w:ascii="Times New Roman" w:hAnsi="Times New Roman" w:cs="Times New Roman"/>
          <w:sz w:val="24"/>
          <w:szCs w:val="24"/>
        </w:rPr>
        <w:instrText xml:space="preserve">-language/schema/raw/master/csl-citation.json"} </w:instrText>
      </w:r>
      <w:r>
        <w:rPr>
          <w:rFonts w:ascii="Times New Roman" w:hAnsi="Times New Roman" w:cs="Times New Roman"/>
          <w:sz w:val="24"/>
          <w:szCs w:val="24"/>
        </w:rPr>
        <w:fldChar w:fldCharType="separate"/>
      </w:r>
      <w:r w:rsidRPr="00441621">
        <w:rPr>
          <w:rFonts w:ascii="Times New Roman" w:hAnsi="Times New Roman" w:cs="Times New Roman"/>
          <w:sz w:val="24"/>
        </w:rPr>
        <w:t>(Craft &amp; Perna, 2004)</w:t>
      </w:r>
      <w:r>
        <w:rPr>
          <w:rFonts w:ascii="Times New Roman" w:hAnsi="Times New Roman" w:cs="Times New Roman"/>
          <w:sz w:val="24"/>
          <w:szCs w:val="24"/>
        </w:rPr>
        <w:fldChar w:fldCharType="end"/>
      </w:r>
      <w:r>
        <w:rPr>
          <w:rFonts w:ascii="Times New Roman" w:hAnsi="Times New Roman" w:cs="Times New Roman"/>
          <w:sz w:val="24"/>
          <w:szCs w:val="24"/>
        </w:rPr>
        <w:t>.</w:t>
      </w:r>
      <w:r w:rsidR="00A54916">
        <w:rPr>
          <w:rFonts w:ascii="Times New Roman" w:hAnsi="Times New Roman" w:cs="Times New Roman"/>
          <w:sz w:val="24"/>
          <w:szCs w:val="24"/>
        </w:rPr>
        <w:t xml:space="preserve"> Involvement in scheduled exercise has resulted in relieving symptoms of clinical depression. Studies have concluded that regular moderate t</w:t>
      </w:r>
      <w:r w:rsidR="00246A42">
        <w:rPr>
          <w:rFonts w:ascii="Times New Roman" w:hAnsi="Times New Roman" w:cs="Times New Roman"/>
          <w:sz w:val="24"/>
          <w:szCs w:val="24"/>
        </w:rPr>
        <w:t xml:space="preserve">o intense physical exercises </w:t>
      </w:r>
      <w:r w:rsidR="00FD177D">
        <w:rPr>
          <w:rFonts w:ascii="Times New Roman" w:hAnsi="Times New Roman" w:cs="Times New Roman"/>
          <w:sz w:val="24"/>
          <w:szCs w:val="24"/>
        </w:rPr>
        <w:t>alienate</w:t>
      </w:r>
      <w:r w:rsidR="00A54916">
        <w:rPr>
          <w:rFonts w:ascii="Times New Roman" w:hAnsi="Times New Roman" w:cs="Times New Roman"/>
          <w:sz w:val="24"/>
          <w:szCs w:val="24"/>
        </w:rPr>
        <w:t xml:space="preserve"> depression and result in a </w:t>
      </w:r>
      <w:r w:rsidR="00FD177D">
        <w:rPr>
          <w:rFonts w:ascii="Times New Roman" w:hAnsi="Times New Roman" w:cs="Times New Roman"/>
          <w:sz w:val="24"/>
          <w:szCs w:val="24"/>
        </w:rPr>
        <w:t>happier</w:t>
      </w:r>
      <w:r w:rsidR="00A54916">
        <w:rPr>
          <w:rFonts w:ascii="Times New Roman" w:hAnsi="Times New Roman" w:cs="Times New Roman"/>
          <w:sz w:val="24"/>
          <w:szCs w:val="24"/>
        </w:rPr>
        <w:t xml:space="preserve"> mood</w:t>
      </w:r>
      <w:r w:rsidR="00E825ED">
        <w:rPr>
          <w:rFonts w:ascii="Times New Roman" w:hAnsi="Times New Roman" w:cs="Times New Roman"/>
          <w:sz w:val="24"/>
          <w:szCs w:val="24"/>
        </w:rPr>
        <w:t xml:space="preserve"> </w:t>
      </w:r>
      <w:r w:rsidR="00E825ED" w:rsidRPr="00E825ED">
        <w:rPr>
          <w:rFonts w:ascii="Times New Roman" w:hAnsi="Times New Roman" w:cs="Times New Roman"/>
          <w:sz w:val="24"/>
          <w:szCs w:val="24"/>
        </w:rPr>
        <w:t>(Kmietowicz, 2018)</w:t>
      </w:r>
      <w:r w:rsidR="00A54916">
        <w:rPr>
          <w:rFonts w:ascii="Times New Roman" w:hAnsi="Times New Roman" w:cs="Times New Roman"/>
          <w:sz w:val="24"/>
          <w:szCs w:val="24"/>
        </w:rPr>
        <w:t>.</w:t>
      </w:r>
      <w:r>
        <w:rPr>
          <w:rFonts w:ascii="Times New Roman" w:hAnsi="Times New Roman" w:cs="Times New Roman"/>
          <w:sz w:val="24"/>
          <w:szCs w:val="24"/>
        </w:rPr>
        <w:t xml:space="preserve"> </w:t>
      </w:r>
      <w:r w:rsidR="00A54916">
        <w:rPr>
          <w:rFonts w:ascii="Times New Roman" w:hAnsi="Times New Roman" w:cs="Times New Roman"/>
          <w:sz w:val="24"/>
          <w:szCs w:val="24"/>
        </w:rPr>
        <w:t xml:space="preserve"> </w:t>
      </w:r>
    </w:p>
    <w:p w:rsidR="008074DD" w:rsidRDefault="003460DD" w:rsidP="008074DD">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Stress is used to describe anything that results in </w:t>
      </w:r>
      <w:r w:rsidR="001B56A3">
        <w:rPr>
          <w:rFonts w:ascii="Times New Roman" w:hAnsi="Times New Roman" w:cs="Times New Roman"/>
          <w:sz w:val="24"/>
          <w:szCs w:val="24"/>
        </w:rPr>
        <w:t xml:space="preserve">emotional and psychological challenging </w:t>
      </w:r>
      <w:r w:rsidR="00FD177D">
        <w:rPr>
          <w:rFonts w:ascii="Times New Roman" w:hAnsi="Times New Roman" w:cs="Times New Roman"/>
          <w:sz w:val="24"/>
          <w:szCs w:val="24"/>
        </w:rPr>
        <w:t>experiences</w:t>
      </w:r>
      <w:r w:rsidR="001B56A3">
        <w:rPr>
          <w:rFonts w:ascii="Times New Roman" w:hAnsi="Times New Roman" w:cs="Times New Roman"/>
          <w:sz w:val="24"/>
          <w:szCs w:val="24"/>
        </w:rPr>
        <w:t xml:space="preserve">. Stress is followed by a period of recovery which, however, can be compromised if the stressors are </w:t>
      </w:r>
      <w:r w:rsidR="00FD177D">
        <w:rPr>
          <w:rFonts w:ascii="Times New Roman" w:hAnsi="Times New Roman" w:cs="Times New Roman"/>
          <w:sz w:val="24"/>
          <w:szCs w:val="24"/>
        </w:rPr>
        <w:t>severe</w:t>
      </w:r>
      <w:r w:rsidR="001B56A3">
        <w:rPr>
          <w:rFonts w:ascii="Times New Roman" w:hAnsi="Times New Roman" w:cs="Times New Roman"/>
          <w:sz w:val="24"/>
          <w:szCs w:val="24"/>
        </w:rPr>
        <w:t>. Physical activities, however, have shown great importance when</w:t>
      </w:r>
      <w:r w:rsidR="00F64949">
        <w:rPr>
          <w:rFonts w:ascii="Times New Roman" w:hAnsi="Times New Roman" w:cs="Times New Roman"/>
          <w:sz w:val="24"/>
          <w:szCs w:val="24"/>
        </w:rPr>
        <w:t xml:space="preserve"> it comes to coping with stress</w:t>
      </w:r>
      <w:r w:rsidR="001B56A3">
        <w:rPr>
          <w:rFonts w:ascii="Times New Roman" w:hAnsi="Times New Roman" w:cs="Times New Roman"/>
          <w:sz w:val="24"/>
          <w:szCs w:val="24"/>
        </w:rPr>
        <w:t>ful events</w:t>
      </w:r>
      <w:r w:rsidR="00E825ED">
        <w:rPr>
          <w:rFonts w:ascii="Times New Roman" w:hAnsi="Times New Roman" w:cs="Times New Roman"/>
          <w:sz w:val="24"/>
          <w:szCs w:val="24"/>
        </w:rPr>
        <w:fldChar w:fldCharType="begin"/>
      </w:r>
      <w:r w:rsidR="00E825ED">
        <w:rPr>
          <w:rFonts w:ascii="Times New Roman" w:hAnsi="Times New Roman" w:cs="Times New Roman"/>
          <w:sz w:val="24"/>
          <w:szCs w:val="24"/>
        </w:rPr>
        <w:instrText xml:space="preserve"> ADDIN ZOTERO_ITEM CSL_CITATION {"citationID":"xPp5wYM3","properties":{"formattedCitation":"(Stults-Kolehmainen &amp; Sinha, 2014)","plainCitation":"(Stults-Kolehmainen &amp; Sinha, 2014)","noteIndex":0},"citationItems":[{"id":10,"uris":["http://zotero.org/users/local/P2QftH6f/items/YLATJ4HF"],"uri":["http://zotero.org/users/local/P2QftH6f/items/YLATJ4HF"],"itemData":{"id":10,"type":"article-journal","title":"The Effects of Stress on Physical Activity and Exercise","container-title":"Sports medicine (Auckland, N.Z.)","page":"81-121","volume":"44","issue":"1","source":"PubMed Central","abstract":"Background\nPsychological stress and physical activity (PA) are believed to be reciprocally related; however, most research examining the relationship between these constructs is devoted to the study of exercise and/or PA as an instrument to mitigate distress.\n\nObjective\nThe aim of this paper was to review the literature investigating the influence of stress on indicators of PA and exercise.\n\nMethods\nA systematic search of Web of Science, Pub-Med, and SPORTDiscus was employed to find all relevant studies focusing on human participants. Search terms included “stress”, “exercise”, and “physical activity”. A rating scale (0–9) modified for this study was utilized to assess the quality of all studies with multiple time points.\n\nResults\nThe literature search found 168 studies that examined the influence of stress on PA. Studies varied widely in their theoretical orientation and included perceived stress, distress, life events, job strain, role strain, and work–family conflict but not lifetime cumulative adversity. To more clearly address the question, prospective studies (n = 55) were considered for further review, the majority of which indicated that psychological stress predicts less PA (behavioral inhibition) and/or exercise or more sedentary behavior (76.4 %). Both objective (i.e., life events) and subjective (i.e., distress) measures of stress related to reduced PA. Prospective studies investigating the effects of objective markers of stress nearly all agreed (six of seven studies) that stress has a negative effect on PA. This was true for research examining (a) PA at periods of objectively varying levels of stress (i.e., final examinations vs. a control time point) and (b) chronically stressed populations (e.g., caregivers, parents of children with a cancer diagnosis) that were less likely to be active than controls over time. Studies examining older adults (&gt;50 years), cohorts with both men and women, and larger sample sizes (n &gt; 100) were more likely to show an inverse association. 85.7 % of higher-quality prospective research (≥7 on a 9-point scale) showed the same trend. Interestingly, some prospective studies (18.2 %) report evidence that PA was positively impacted by stress (behavioral activation). This should not be surprising as some individuals utilize exercise to cope with stress. Several other factors may moderate stress and PA relationships, such as stages of change for exercise. Habitually active individuals exercise more in the face of stress, and those in beginning stages exercise less. Consequently, stress may have a differential impact on exercise adoption, maintenance, and relapse. Preliminary evidence suggests that combining stress management programming with exercise interventions may allay stress-related reductions in PA, though rigorous testing of these techniques has yet to be produced.\n\nConclusions\nOverall, the majority of the literature finds that the experience of stress impairs efforts to be physically active. Future work should center on the development of a theory explaining the mechanisms underlying the multifarious influences of stress on PA behaviors.","DOI":"10.1007/s40279-013-0090-5","ISSN":"0112-1642","note":"PMID: 24030837\nPMCID: PMC3894304","journalAbbreviation":"Sports Med","author":[{"family":"Stults-Kolehmainen","given":"Matthew A."},{"family":"Sinha","given":"Rajita"}],"issued":{"date-parts":[["2014",1]]}}}],"schema":"https://github.com/citation-style-language/schema/raw/master/csl-citation.json"} </w:instrText>
      </w:r>
      <w:r w:rsidR="00E825ED">
        <w:rPr>
          <w:rFonts w:ascii="Times New Roman" w:hAnsi="Times New Roman" w:cs="Times New Roman"/>
          <w:sz w:val="24"/>
          <w:szCs w:val="24"/>
        </w:rPr>
        <w:fldChar w:fldCharType="separate"/>
      </w:r>
      <w:r w:rsidR="00E825ED" w:rsidRPr="00E825ED">
        <w:rPr>
          <w:rFonts w:ascii="Times New Roman" w:hAnsi="Times New Roman" w:cs="Times New Roman"/>
          <w:sz w:val="24"/>
        </w:rPr>
        <w:t>(Stults-Kolehmainen &amp; Sinha, 2014)</w:t>
      </w:r>
      <w:r w:rsidR="00E825ED">
        <w:rPr>
          <w:rFonts w:ascii="Times New Roman" w:hAnsi="Times New Roman" w:cs="Times New Roman"/>
          <w:sz w:val="24"/>
          <w:szCs w:val="24"/>
        </w:rPr>
        <w:fldChar w:fldCharType="end"/>
      </w:r>
      <w:r w:rsidR="001B56A3">
        <w:rPr>
          <w:rFonts w:ascii="Times New Roman" w:hAnsi="Times New Roman" w:cs="Times New Roman"/>
          <w:sz w:val="24"/>
          <w:szCs w:val="24"/>
        </w:rPr>
        <w:t xml:space="preserve">. </w:t>
      </w:r>
      <w:r w:rsidR="00F64949">
        <w:rPr>
          <w:rFonts w:ascii="Times New Roman" w:hAnsi="Times New Roman" w:cs="Times New Roman"/>
          <w:sz w:val="24"/>
          <w:szCs w:val="24"/>
        </w:rPr>
        <w:t xml:space="preserve">In association with stress and depression, physical activity is associated with reduced symptoms of stress and therefore an improvement in mental health. However, the intensity of exercise </w:t>
      </w:r>
      <w:r w:rsidR="00F64949">
        <w:rPr>
          <w:rFonts w:ascii="Times New Roman" w:hAnsi="Times New Roman" w:cs="Times New Roman"/>
          <w:sz w:val="24"/>
          <w:szCs w:val="24"/>
        </w:rPr>
        <w:lastRenderedPageBreak/>
        <w:t>determines the level of stress relieve</w:t>
      </w:r>
      <w:r w:rsidR="00E825ED">
        <w:rPr>
          <w:rFonts w:ascii="Times New Roman" w:hAnsi="Times New Roman" w:cs="Times New Roman"/>
          <w:sz w:val="24"/>
          <w:szCs w:val="24"/>
        </w:rPr>
        <w:fldChar w:fldCharType="begin"/>
      </w:r>
      <w:r w:rsidR="00E825ED">
        <w:rPr>
          <w:rFonts w:ascii="Times New Roman" w:hAnsi="Times New Roman" w:cs="Times New Roman"/>
          <w:sz w:val="24"/>
          <w:szCs w:val="24"/>
        </w:rPr>
        <w:instrText xml:space="preserve"> ADDIN ZOTERO_ITEM CSL_CITATION {"citationID":"iIayivR2","properties":{"formattedCitation":"(Stults-Kolehmainen &amp; Sinha, 2014)","plainCitation":"(Stults-Kolehmainen &amp; Sinha, 2014)","noteIndex":0},"citationItems":[{"id":10,"uris":["http://zotero.org/users/local/P2QftH6f/items/YLATJ4HF"],"uri":["http://zotero.org/users/local/P2QftH6f/items/YLATJ4HF"],"itemData":{"id":10,"type":"article-journal","title":"The Effects of Stress on Physical Activity and Exercise","container-title":"Sports medicine (Auckland, N.Z.)","page":"81-121","volume":"44","issue":"1","source":"PubMed Central","abstract":"Background\nPsychological stress and physical activity (PA) are believed to be reciprocally related; however, most research examining the relationship between these constructs is devoted to the study of exercise and/or PA as an instrument to mitigate distress.\n\nObjective\nThe aim of this paper was to review the literature investigating the influence of stress on indicators of PA and exercise.\n\nMethods\nA systematic search of Web of Science, Pub-Med, and SPORTDiscus was employed to find all relevant studies focusing on human participants. Search terms included “stress”, “exercise”, and “physical activity”. A rating scale (0–9) modified for this study was utilized to assess the quality of all studies with multiple time points.\n\nResults\nThe literature search found 168 studies that examined the influence of stress on PA. Studies varied widely in their theoretical orientation and included perceived stress, distress, life events, job strain, role strain, and work–family conflict but not lifetime cumulative adversity. To more clearly address the question, prospective studies (n = 55) were considered for further review, the majority of which indicated that psychological stress predicts less PA (behavioral inhibition) and/or exercise or more sedentary behavior (76.4 %). Both objective (i.e., life events) and subjective (i.e., distress) measures of stress related to reduced PA. Prospective studies investigating the effects of objective markers of stress nearly all agreed (six of seven studies) that stress has a negative effect on PA. This was true for research examining (a) PA at periods of objectively varying levels of stress (i.e., final examinations vs. a control time point) and (b) chronically stressed populations (e.g., caregivers, parents of children with a cancer diagnosis) that were less likely to be active than controls over time. Studies examining older adults (&gt;50 years), cohorts with both men and women, and larger sample sizes (n &gt; 100) were more likely to show an inverse association. 85.7 % of higher-quality prospective research (≥7 on a 9-point scale) showed the same trend. Interestingly, some prospective studies (18.2 %) report evidence that PA was positively impacted by stress (behavioral activation). This should not be surprising as some individuals utilize exercise to cope with stress. Several other factors may moderate stress and PA relationships, such as stages of change for exercise. Habitually active individuals exercise more in the face of stress, and those in beginning stages exercise less. Consequently, stress may have a differential impact on exercise adoption, maintenance, and relapse. Preliminary evidence suggests that combining stress management programming with exercise interventions may allay stress-related reductions in PA, though rigorous testing of these techniques has yet to be produced.\n\nConclusions\nOverall, the majority of the literature finds that the experience of stress impairs efforts to be physically active. Future work should center on the development of a theory explaining the mechanisms underlying the multifarious influences of stress on PA behaviors.","DOI":"10.1007/s40279-013-0090-5","ISSN":"0112-1642","note":"PMID: 24030837\nPMCID: PMC3894304","journalAbbreviation":"Sports Med","author":[{"family":"Stults-Kolehmainen","given":"Matthew A."},{"family":"Sinha","given":"Rajita"}],"issued":{"date-parts":[["2014",1]]}}}],"schema":"https://github.com/citation-style-language/schema/raw/master/csl-citation.json"} </w:instrText>
      </w:r>
      <w:r w:rsidR="00E825ED">
        <w:rPr>
          <w:rFonts w:ascii="Times New Roman" w:hAnsi="Times New Roman" w:cs="Times New Roman"/>
          <w:sz w:val="24"/>
          <w:szCs w:val="24"/>
        </w:rPr>
        <w:fldChar w:fldCharType="separate"/>
      </w:r>
      <w:r w:rsidR="00E825ED" w:rsidRPr="00E825ED">
        <w:rPr>
          <w:rFonts w:ascii="Times New Roman" w:hAnsi="Times New Roman" w:cs="Times New Roman"/>
          <w:sz w:val="24"/>
        </w:rPr>
        <w:t>(Stults-Kolehmainen &amp; Sinha, 2014)</w:t>
      </w:r>
      <w:r w:rsidR="00E825ED">
        <w:rPr>
          <w:rFonts w:ascii="Times New Roman" w:hAnsi="Times New Roman" w:cs="Times New Roman"/>
          <w:sz w:val="24"/>
          <w:szCs w:val="24"/>
        </w:rPr>
        <w:fldChar w:fldCharType="end"/>
      </w:r>
      <w:r w:rsidR="00F64949">
        <w:rPr>
          <w:rFonts w:ascii="Times New Roman" w:hAnsi="Times New Roman" w:cs="Times New Roman"/>
          <w:sz w:val="24"/>
          <w:szCs w:val="24"/>
        </w:rPr>
        <w:t>. A study conducted showed that more intense exercises showed better results compared to moderate exercises</w:t>
      </w:r>
      <w:r w:rsidR="00E825ED">
        <w:rPr>
          <w:rFonts w:ascii="Times New Roman" w:hAnsi="Times New Roman" w:cs="Times New Roman"/>
          <w:sz w:val="24"/>
          <w:szCs w:val="24"/>
        </w:rPr>
        <w:fldChar w:fldCharType="begin"/>
      </w:r>
      <w:r w:rsidR="00E825ED">
        <w:rPr>
          <w:rFonts w:ascii="Times New Roman" w:hAnsi="Times New Roman" w:cs="Times New Roman"/>
          <w:sz w:val="24"/>
          <w:szCs w:val="24"/>
        </w:rPr>
        <w:instrText xml:space="preserve"> ADDIN ZOTERO_ITEM CSL_CITATION {"citationID":"bMw8XHZg","properties":{"formattedCitation":"(Stults-Kolehmainen &amp; Sinha, 2014)","plainCitation":"(Stults-Kolehmainen &amp; Sinha, 2014)","noteIndex":0},"citationItems":[{"id":10,"uris":["http://zotero.org/users/local/P2QftH6f/items/YLATJ4HF"],"uri":["http://zotero.org/users/local/P2QftH6f/items/YLATJ4HF"],"itemData":{"id":10,"type":"article-journal","title":"The Effects of Stress on Physical Activity and Exercise","container-title":"Sports medicine (Auckland, N.Z.)","page":"81-121","volume":"44","issue":"1","source":"PubMed Central","abstract":"Background\nPsychological stress and physical activity (PA) are believed to be reciprocally related; however, most research examining the relationship between these constructs is devoted to the study of exercise and/or PA as an instrument to mitigate distress.\n\nObjective\nThe aim of this paper was to review the literature investigating the influence of stress on indicators of PA and exercise.\n\nMethods\nA systematic search of Web of Science, Pub-Med, and SPORTDiscus was employed to find all relevant studies focusing on human participants. Search terms included “stress”, “exercise”, and “physical activity”. A rating scale (0–9) modified for this study was utilized to assess the quality of all studies with multiple time points.\n\nResults\nThe literature search found 168 studies that examined the influence of stress on PA. Studies varied widely in their theoretical orientation and included perceived stress, distress, life events, job strain, role strain, and work–family conflict but not lifetime cumulative adversity. To more clearly address the question, prospective studies (n = 55) were considered for further review, the majority of which indicated that psychological stress predicts less PA (behavioral inhibition) and/or exercise or more sedentary behavior (76.4 %). Both objective (i.e., life events) and subjective (i.e., distress) measures of stress related to reduced PA. Prospective studies investigating the effects of objective markers of stress nearly all agreed (six of seven studies) that stress has a negative effect on PA. This was true for research examining (a) PA at periods of objectively varying levels of stress (i.e., final examinations vs. a control time point) and (b) chronically stressed populations (e.g., caregivers, parents of children with a cancer diagnosis) that were less likely to be active than controls over time. Studies examining older adults (&gt;50 years), cohorts with both men and women, and larger sample sizes (n &gt; 100) were more likely to show an inverse association. 85.7 % of higher-quality prospective research (≥7 on a 9-point scale) showed the same trend. Interestingly, some prospective studies (18.2 %) report evidence that PA was positively impacted by stress (behavioral activation). This should not be surprising as some individuals utilize exercise to cope with stress. Several other factors may moderate stress and PA relationships, such as stages of change for exercise. Habitually active individuals exercise more in the face of stress, and those in beginning stages exercise less. Consequently, stress may have a differential impact on exercise adoption, maintenance, and relapse. Preliminary evidence suggests that combining stress management programming with exercise interventions may allay stress-related reductions in PA, though rigorous testing of these techniques has yet to be produced.\n\nConclusions\nOverall, the majority of the literature finds that the experience of stress impairs efforts to be physically active. Future work should center on the development of a theory explaining the mechanisms underlying the multifarious influences of stress on PA behaviors.","DOI":"10.1007/s40279-013-0090-5","ISSN":"0112-1642","note":"PMID: 24030837\nPMCID: PMC3894304","journalAbbreviation":"Sports Med","author":[{"family":"Stults-Kolehmainen","given":"Matthew A."},{"family":"Sinha","given":"Rajita"}],"issued":{"date-parts":[["2014",1]]}}}],"schema":"https://github.com/citation-style-language/schema/raw/master/csl-citation.json"} </w:instrText>
      </w:r>
      <w:r w:rsidR="00E825ED">
        <w:rPr>
          <w:rFonts w:ascii="Times New Roman" w:hAnsi="Times New Roman" w:cs="Times New Roman"/>
          <w:sz w:val="24"/>
          <w:szCs w:val="24"/>
        </w:rPr>
        <w:fldChar w:fldCharType="separate"/>
      </w:r>
      <w:r w:rsidR="00E825ED" w:rsidRPr="00E825ED">
        <w:rPr>
          <w:rFonts w:ascii="Times New Roman" w:hAnsi="Times New Roman" w:cs="Times New Roman"/>
          <w:sz w:val="24"/>
        </w:rPr>
        <w:t>(Stults-Kolehmainen &amp; Sinha, 2014)</w:t>
      </w:r>
      <w:r w:rsidR="00E825ED">
        <w:rPr>
          <w:rFonts w:ascii="Times New Roman" w:hAnsi="Times New Roman" w:cs="Times New Roman"/>
          <w:sz w:val="24"/>
          <w:szCs w:val="24"/>
        </w:rPr>
        <w:fldChar w:fldCharType="end"/>
      </w:r>
      <w:r w:rsidR="00F64949">
        <w:rPr>
          <w:rFonts w:ascii="Times New Roman" w:hAnsi="Times New Roman" w:cs="Times New Roman"/>
          <w:sz w:val="24"/>
          <w:szCs w:val="24"/>
        </w:rPr>
        <w:t>. Randomized clinical trials have demonstrated that physical</w:t>
      </w:r>
      <w:r w:rsidR="005115FE">
        <w:rPr>
          <w:rFonts w:ascii="Times New Roman" w:hAnsi="Times New Roman" w:cs="Times New Roman"/>
          <w:sz w:val="24"/>
          <w:szCs w:val="24"/>
        </w:rPr>
        <w:t xml:space="preserve"> exercise is a</w:t>
      </w:r>
      <w:r w:rsidR="00F64949">
        <w:rPr>
          <w:rFonts w:ascii="Times New Roman" w:hAnsi="Times New Roman" w:cs="Times New Roman"/>
          <w:sz w:val="24"/>
          <w:szCs w:val="24"/>
        </w:rPr>
        <w:t xml:space="preserve"> more effective way</w:t>
      </w:r>
      <w:r w:rsidR="001B56A3">
        <w:rPr>
          <w:rFonts w:ascii="Times New Roman" w:hAnsi="Times New Roman" w:cs="Times New Roman"/>
          <w:sz w:val="24"/>
          <w:szCs w:val="24"/>
        </w:rPr>
        <w:t xml:space="preserve"> </w:t>
      </w:r>
      <w:r w:rsidR="005115FE">
        <w:rPr>
          <w:rFonts w:ascii="Times New Roman" w:hAnsi="Times New Roman" w:cs="Times New Roman"/>
          <w:sz w:val="24"/>
          <w:szCs w:val="24"/>
        </w:rPr>
        <w:t xml:space="preserve">of </w:t>
      </w:r>
      <w:r w:rsidR="00FD177D">
        <w:rPr>
          <w:rFonts w:ascii="Times New Roman" w:hAnsi="Times New Roman" w:cs="Times New Roman"/>
          <w:sz w:val="24"/>
          <w:szCs w:val="24"/>
        </w:rPr>
        <w:t>dealing</w:t>
      </w:r>
      <w:r w:rsidR="005115FE">
        <w:rPr>
          <w:rFonts w:ascii="Times New Roman" w:hAnsi="Times New Roman" w:cs="Times New Roman"/>
          <w:sz w:val="24"/>
          <w:szCs w:val="24"/>
        </w:rPr>
        <w:t xml:space="preserve"> with perceived stress and stress </w:t>
      </w:r>
      <w:r w:rsidR="00FD177D">
        <w:rPr>
          <w:rFonts w:ascii="Times New Roman" w:hAnsi="Times New Roman" w:cs="Times New Roman"/>
          <w:sz w:val="24"/>
          <w:szCs w:val="24"/>
        </w:rPr>
        <w:t>symptoms</w:t>
      </w:r>
      <w:r w:rsidR="00E825ED">
        <w:rPr>
          <w:rFonts w:ascii="Times New Roman" w:hAnsi="Times New Roman" w:cs="Times New Roman"/>
          <w:sz w:val="24"/>
          <w:szCs w:val="24"/>
        </w:rPr>
        <w:fldChar w:fldCharType="begin"/>
      </w:r>
      <w:r w:rsidR="00E825ED">
        <w:rPr>
          <w:rFonts w:ascii="Times New Roman" w:hAnsi="Times New Roman" w:cs="Times New Roman"/>
          <w:sz w:val="24"/>
          <w:szCs w:val="24"/>
        </w:rPr>
        <w:instrText xml:space="preserve"> ADDIN ZOTERO_ITEM CSL_CITATION {"citationID":"fAkWtDF2","properties":{"formattedCitation":"(Stults-Kolehmainen &amp; Sinha, 2014)","plainCitation":"(Stults-Kolehmainen &amp; Sinha, 2014)","noteIndex":0},"citationItems":[{"id":10,"uris":["http://zotero.org/users/local/P2QftH6f/items/YLATJ4HF"],"uri":["http://zotero.org/users/local/P2QftH6f/items/YLATJ4HF"],"itemData":{"id":10,"type":"article-journal","title":"The Effects of Stress on Physical Activity and Exercise","container-title":"Sports medicine (Auckland, N.Z.)","page":"81-121","volume":"44","issue":"1","source":"PubMed Central","abstract":"Background\nPsychological stress and physical activity (PA) are believed to be reciprocally related; however, most research examining the relationship between these constructs is devoted to the study of exercise and/or PA as an instrument to mitigate distress.\n\nObjective\nThe aim of this paper was to review the literature investigating the influence of stress on indicators of PA and exercise.\n\nMethods\nA systematic search of Web of Science, Pub-Med, and SPORTDiscus was employed to find all relevant studies focusing on human participants. Search terms included “stress”, “exercise”, and “physical activity”. A rating scale (0–9) modified for this study was utilized to assess the quality of all studies with multiple time points.\n\nResults\nThe literature search found 168 studies that examined the influence of stress on PA. Studies varied widely in their theoretical orientation and included perceived stress, distress, life events, job strain, role strain, and work–family conflict but not lifetime cumulative adversity. To more clearly address the question, prospective studies (n = 55) were considered for further review, the majority of which indicated that psychological stress predicts less PA (behavioral inhibition) and/or exercise or more sedentary behavior (76.4 %). Both objective (i.e., life events) and subjective (i.e., distress) measures of stress related to reduced PA. Prospective studies investigating the effects of objective markers of stress nearly all agreed (six of seven studies) that stress has a negative effect on PA. This was true for research examining (a) PA at periods of objectively varying levels of stress (i.e., final examinations vs. a control time point) and (b) chronically stressed populations (e.g., caregivers, parents of children with a cancer diagnosis) that were less likely to be active than controls over time. Studies examining older adults (&gt;50 years), cohorts with both men and women, and larger sample sizes (n &gt; 100) were more likely to show an inverse association. 85.7 % of higher-quality prospective research (≥7 on a 9-point scale) showed the same trend. Interestingly, some prospective studies (18.2 %) report evidence that PA was positively impacted by stress (behavioral activation). This should not be surprising as some individuals utilize exercise to cope with stress. Several other factors may moderate stress and PA relationships, such as stages of change for exercise. Habitually active individuals exercise more in the face of stress, and those in beginning stages exercise less. Consequently, stress may have a differential impact on exercise adoption, maintenance, and relapse. Preliminary evidence suggests that combining stress management programming with exercise interventions may allay stress-related reductions in PA, though rigorous testing of these techniques has yet to be produced.\n\nConclusions\nOverall, the majority of the literature finds that the experience of stress impairs efforts to be physically active. Future work should center on the development of a theory explaining the mechanisms underlying the multifarious influences of stress on PA behaviors.","DOI":"10.1007/s40279-013-0090-5","ISSN":"0112-1642","note":"PMID: 24030837\nPMCID: PMC3894304","journalAbbreviation":"Sports Med","author":[{"family":"Stults-Kolehmainen","given":"Matthew A."},{"family":"Sinha","given":"Rajita"}],"issued":{"date-parts":[["2014",1]]}}}],"schema":"https://github.com/citation-style-language/schema/raw/master/csl-citation.json"} </w:instrText>
      </w:r>
      <w:r w:rsidR="00E825ED">
        <w:rPr>
          <w:rFonts w:ascii="Times New Roman" w:hAnsi="Times New Roman" w:cs="Times New Roman"/>
          <w:sz w:val="24"/>
          <w:szCs w:val="24"/>
        </w:rPr>
        <w:fldChar w:fldCharType="separate"/>
      </w:r>
      <w:r w:rsidR="00E825ED" w:rsidRPr="00E825ED">
        <w:rPr>
          <w:rFonts w:ascii="Times New Roman" w:hAnsi="Times New Roman" w:cs="Times New Roman"/>
          <w:sz w:val="24"/>
        </w:rPr>
        <w:t>(Stults-Kolehmainen &amp; Sinha, 2014)</w:t>
      </w:r>
      <w:r w:rsidR="00E825ED">
        <w:rPr>
          <w:rFonts w:ascii="Times New Roman" w:hAnsi="Times New Roman" w:cs="Times New Roman"/>
          <w:sz w:val="24"/>
          <w:szCs w:val="24"/>
        </w:rPr>
        <w:fldChar w:fldCharType="end"/>
      </w:r>
      <w:r w:rsidR="005115FE">
        <w:rPr>
          <w:rFonts w:ascii="Times New Roman" w:hAnsi="Times New Roman" w:cs="Times New Roman"/>
          <w:sz w:val="24"/>
          <w:szCs w:val="24"/>
        </w:rPr>
        <w:t>. Therefore individual under psychological stress can undergo therapy via exercises with no need for pharmacological interventions. Anxiety can also be managed through exercise. Anxiety, which is a common psychiatric condition, can be chronic affecting the physiology of the body</w:t>
      </w:r>
      <w:r w:rsidR="007F1CFF" w:rsidRPr="007F1CFF">
        <w:rPr>
          <w:rFonts w:ascii="Times New Roman" w:hAnsi="Times New Roman" w:cs="Times New Roman"/>
          <w:sz w:val="24"/>
          <w:szCs w:val="24"/>
        </w:rPr>
        <w:t>(Kmietowicz, 2018)</w:t>
      </w:r>
      <w:r w:rsidR="005115FE">
        <w:rPr>
          <w:rFonts w:ascii="Times New Roman" w:hAnsi="Times New Roman" w:cs="Times New Roman"/>
          <w:sz w:val="24"/>
          <w:szCs w:val="24"/>
        </w:rPr>
        <w:t>. Exercise</w:t>
      </w:r>
      <w:r w:rsidR="00A97A3B">
        <w:rPr>
          <w:rFonts w:ascii="Times New Roman" w:hAnsi="Times New Roman" w:cs="Times New Roman"/>
          <w:sz w:val="24"/>
          <w:szCs w:val="24"/>
        </w:rPr>
        <w:t xml:space="preserve"> regulates these physiological changes brings them to normal. </w:t>
      </w:r>
    </w:p>
    <w:p w:rsidR="00A97A3B" w:rsidRDefault="003460DD" w:rsidP="008074DD">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In conclusion, Physical activities play an important role in reducing depression, stress, and anxiety. Regular physical exercise can replace pharmacological therapy in dealing with depression, therefore, resulting in mental health. </w:t>
      </w:r>
      <w:r w:rsidR="00FD177D">
        <w:rPr>
          <w:rFonts w:ascii="Times New Roman" w:hAnsi="Times New Roman" w:cs="Times New Roman"/>
          <w:sz w:val="24"/>
          <w:szCs w:val="24"/>
        </w:rPr>
        <w:t>Exercise is</w:t>
      </w:r>
      <w:r>
        <w:rPr>
          <w:rFonts w:ascii="Times New Roman" w:hAnsi="Times New Roman" w:cs="Times New Roman"/>
          <w:sz w:val="24"/>
          <w:szCs w:val="24"/>
        </w:rPr>
        <w:t xml:space="preserve"> of great be</w:t>
      </w:r>
      <w:r>
        <w:rPr>
          <w:rFonts w:ascii="Times New Roman" w:hAnsi="Times New Roman" w:cs="Times New Roman"/>
          <w:sz w:val="24"/>
          <w:szCs w:val="24"/>
        </w:rPr>
        <w:t>nefit to a mentally disturbed as well as prevention of disease.</w:t>
      </w:r>
    </w:p>
    <w:p w:rsidR="007F1CFF" w:rsidRDefault="007F1CFF" w:rsidP="005C0C93">
      <w:pPr>
        <w:spacing w:after="0" w:line="480" w:lineRule="auto"/>
        <w:jc w:val="both"/>
        <w:rPr>
          <w:rFonts w:ascii="Times New Roman" w:hAnsi="Times New Roman" w:cs="Times New Roman"/>
          <w:sz w:val="24"/>
          <w:szCs w:val="24"/>
        </w:rPr>
      </w:pPr>
    </w:p>
    <w:p w:rsidR="007F1CFF" w:rsidRDefault="007F1CFF" w:rsidP="005C0C93">
      <w:pPr>
        <w:spacing w:after="0" w:line="480" w:lineRule="auto"/>
        <w:jc w:val="both"/>
        <w:rPr>
          <w:rFonts w:ascii="Times New Roman" w:hAnsi="Times New Roman" w:cs="Times New Roman"/>
          <w:sz w:val="24"/>
          <w:szCs w:val="24"/>
        </w:rPr>
      </w:pPr>
    </w:p>
    <w:p w:rsidR="007F1CFF" w:rsidRDefault="007F1CFF" w:rsidP="005C0C93">
      <w:pPr>
        <w:spacing w:after="0" w:line="480" w:lineRule="auto"/>
        <w:jc w:val="both"/>
        <w:rPr>
          <w:rFonts w:ascii="Times New Roman" w:hAnsi="Times New Roman" w:cs="Times New Roman"/>
          <w:sz w:val="24"/>
          <w:szCs w:val="24"/>
        </w:rPr>
      </w:pPr>
    </w:p>
    <w:p w:rsidR="008074DD" w:rsidRDefault="003460DD">
      <w:pPr>
        <w:rPr>
          <w:rFonts w:ascii="Times New Roman" w:hAnsi="Times New Roman" w:cs="Times New Roman"/>
          <w:sz w:val="24"/>
          <w:szCs w:val="24"/>
        </w:rPr>
      </w:pPr>
      <w:r>
        <w:rPr>
          <w:rFonts w:ascii="Times New Roman" w:hAnsi="Times New Roman" w:cs="Times New Roman"/>
          <w:sz w:val="24"/>
          <w:szCs w:val="24"/>
        </w:rPr>
        <w:br w:type="page"/>
      </w:r>
    </w:p>
    <w:p w:rsidR="007F1CFF" w:rsidRPr="008074DD" w:rsidRDefault="003460DD" w:rsidP="008074DD">
      <w:pPr>
        <w:spacing w:after="0" w:line="480" w:lineRule="auto"/>
        <w:contextualSpacing/>
        <w:jc w:val="center"/>
        <w:rPr>
          <w:rFonts w:ascii="Times New Roman" w:hAnsi="Times New Roman" w:cs="Times New Roman"/>
          <w:sz w:val="24"/>
          <w:szCs w:val="24"/>
        </w:rPr>
      </w:pPr>
      <w:r w:rsidRPr="008074DD">
        <w:rPr>
          <w:rFonts w:ascii="Times New Roman" w:hAnsi="Times New Roman" w:cs="Times New Roman"/>
          <w:sz w:val="24"/>
          <w:szCs w:val="24"/>
        </w:rPr>
        <w:lastRenderedPageBreak/>
        <w:t>References</w:t>
      </w:r>
    </w:p>
    <w:p w:rsidR="00441621" w:rsidRPr="008074DD" w:rsidRDefault="003460DD" w:rsidP="008074DD">
      <w:pPr>
        <w:pStyle w:val="Bibliography"/>
        <w:contextualSpacing/>
        <w:rPr>
          <w:rFonts w:ascii="Times New Roman" w:hAnsi="Times New Roman" w:cs="Times New Roman"/>
          <w:sz w:val="24"/>
          <w:szCs w:val="24"/>
        </w:rPr>
      </w:pPr>
      <w:r w:rsidRPr="008074DD">
        <w:rPr>
          <w:rFonts w:ascii="Times New Roman" w:hAnsi="Times New Roman" w:cs="Times New Roman"/>
          <w:sz w:val="24"/>
          <w:szCs w:val="24"/>
        </w:rPr>
        <w:fldChar w:fldCharType="begin"/>
      </w:r>
      <w:r w:rsidRPr="008074DD">
        <w:rPr>
          <w:rFonts w:ascii="Times New Roman" w:hAnsi="Times New Roman" w:cs="Times New Roman"/>
          <w:sz w:val="24"/>
          <w:szCs w:val="24"/>
        </w:rPr>
        <w:instrText xml:space="preserve"> ADDIN ZOTERO_BIBL {"uncited":[],"omitted":[],"custom":[]} CSL_BIBLIOGRAPHY </w:instrText>
      </w:r>
      <w:r w:rsidRPr="008074DD">
        <w:rPr>
          <w:rFonts w:ascii="Times New Roman" w:hAnsi="Times New Roman" w:cs="Times New Roman"/>
          <w:sz w:val="24"/>
          <w:szCs w:val="24"/>
        </w:rPr>
        <w:fldChar w:fldCharType="separate"/>
      </w:r>
      <w:r w:rsidRPr="008074DD">
        <w:rPr>
          <w:rFonts w:ascii="Times New Roman" w:hAnsi="Times New Roman" w:cs="Times New Roman"/>
          <w:sz w:val="24"/>
          <w:szCs w:val="24"/>
        </w:rPr>
        <w:t xml:space="preserve">Craft, L. L., &amp; Perna, F. M. (2004). The Benefits of Exercise for the Clinically Depressed. </w:t>
      </w:r>
      <w:r w:rsidRPr="008074DD">
        <w:rPr>
          <w:rFonts w:ascii="Times New Roman" w:hAnsi="Times New Roman" w:cs="Times New Roman"/>
          <w:i/>
          <w:iCs/>
          <w:sz w:val="24"/>
          <w:szCs w:val="24"/>
        </w:rPr>
        <w:t xml:space="preserve">Primary </w:t>
      </w:r>
      <w:r w:rsidRPr="008074DD">
        <w:rPr>
          <w:rFonts w:ascii="Times New Roman" w:hAnsi="Times New Roman" w:cs="Times New Roman"/>
          <w:i/>
          <w:iCs/>
          <w:sz w:val="24"/>
          <w:szCs w:val="24"/>
        </w:rPr>
        <w:t>Care Companion to The Journal of Clinical Psychiatry</w:t>
      </w:r>
      <w:r w:rsidRPr="008074DD">
        <w:rPr>
          <w:rFonts w:ascii="Times New Roman" w:hAnsi="Times New Roman" w:cs="Times New Roman"/>
          <w:sz w:val="24"/>
          <w:szCs w:val="24"/>
        </w:rPr>
        <w:t xml:space="preserve">, </w:t>
      </w:r>
      <w:r w:rsidRPr="008074DD">
        <w:rPr>
          <w:rFonts w:ascii="Times New Roman" w:hAnsi="Times New Roman" w:cs="Times New Roman"/>
          <w:i/>
          <w:iCs/>
          <w:sz w:val="24"/>
          <w:szCs w:val="24"/>
        </w:rPr>
        <w:t>6</w:t>
      </w:r>
      <w:r w:rsidRPr="008074DD">
        <w:rPr>
          <w:rFonts w:ascii="Times New Roman" w:hAnsi="Times New Roman" w:cs="Times New Roman"/>
          <w:sz w:val="24"/>
          <w:szCs w:val="24"/>
        </w:rPr>
        <w:t>(3), 104–111.</w:t>
      </w:r>
    </w:p>
    <w:p w:rsidR="00441621" w:rsidRPr="008074DD" w:rsidRDefault="003460DD" w:rsidP="008074DD">
      <w:pPr>
        <w:pStyle w:val="Bibliography"/>
        <w:contextualSpacing/>
        <w:rPr>
          <w:rFonts w:ascii="Times New Roman" w:hAnsi="Times New Roman" w:cs="Times New Roman"/>
          <w:sz w:val="24"/>
          <w:szCs w:val="24"/>
        </w:rPr>
      </w:pPr>
      <w:r w:rsidRPr="008074DD">
        <w:rPr>
          <w:rFonts w:ascii="Times New Roman" w:hAnsi="Times New Roman" w:cs="Times New Roman"/>
          <w:sz w:val="24"/>
          <w:szCs w:val="24"/>
        </w:rPr>
        <w:t xml:space="preserve">Stults-Kolehmainen, M. A., &amp; Sinha, R. (2014). The Effects of Stress on Physical Activity and Exercise. </w:t>
      </w:r>
      <w:r w:rsidRPr="008074DD">
        <w:rPr>
          <w:rFonts w:ascii="Times New Roman" w:hAnsi="Times New Roman" w:cs="Times New Roman"/>
          <w:i/>
          <w:iCs/>
          <w:sz w:val="24"/>
          <w:szCs w:val="24"/>
        </w:rPr>
        <w:t>Sports Medicine (Auckland, N.Z.)</w:t>
      </w:r>
      <w:r w:rsidRPr="008074DD">
        <w:rPr>
          <w:rFonts w:ascii="Times New Roman" w:hAnsi="Times New Roman" w:cs="Times New Roman"/>
          <w:sz w:val="24"/>
          <w:szCs w:val="24"/>
        </w:rPr>
        <w:t xml:space="preserve">, </w:t>
      </w:r>
      <w:r w:rsidRPr="008074DD">
        <w:rPr>
          <w:rFonts w:ascii="Times New Roman" w:hAnsi="Times New Roman" w:cs="Times New Roman"/>
          <w:i/>
          <w:iCs/>
          <w:sz w:val="24"/>
          <w:szCs w:val="24"/>
        </w:rPr>
        <w:t>44</w:t>
      </w:r>
      <w:r w:rsidRPr="008074DD">
        <w:rPr>
          <w:rFonts w:ascii="Times New Roman" w:hAnsi="Times New Roman" w:cs="Times New Roman"/>
          <w:sz w:val="24"/>
          <w:szCs w:val="24"/>
        </w:rPr>
        <w:t>(1), 81–121. https://doi.org/10.1007/s40279-013</w:t>
      </w:r>
      <w:r w:rsidRPr="008074DD">
        <w:rPr>
          <w:rFonts w:ascii="Times New Roman" w:hAnsi="Times New Roman" w:cs="Times New Roman"/>
          <w:sz w:val="24"/>
          <w:szCs w:val="24"/>
        </w:rPr>
        <w:t>-0090-5</w:t>
      </w:r>
    </w:p>
    <w:p w:rsidR="007F1CFF" w:rsidRPr="00090B01" w:rsidRDefault="003460DD" w:rsidP="008074DD">
      <w:pPr>
        <w:spacing w:after="0" w:line="480" w:lineRule="auto"/>
        <w:contextualSpacing/>
        <w:jc w:val="both"/>
        <w:rPr>
          <w:rFonts w:ascii="Times New Roman" w:hAnsi="Times New Roman" w:cs="Times New Roman"/>
          <w:sz w:val="24"/>
          <w:szCs w:val="24"/>
        </w:rPr>
      </w:pPr>
      <w:r w:rsidRPr="008074DD">
        <w:rPr>
          <w:rFonts w:ascii="Times New Roman" w:hAnsi="Times New Roman" w:cs="Times New Roman"/>
          <w:sz w:val="24"/>
          <w:szCs w:val="24"/>
        </w:rPr>
        <w:fldChar w:fldCharType="end"/>
      </w:r>
    </w:p>
    <w:sectPr w:rsidR="007F1CFF" w:rsidRPr="00090B01" w:rsidSect="005C0C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0DD" w:rsidRDefault="003460DD">
      <w:pPr>
        <w:spacing w:after="0" w:line="240" w:lineRule="auto"/>
      </w:pPr>
      <w:r>
        <w:separator/>
      </w:r>
    </w:p>
  </w:endnote>
  <w:endnote w:type="continuationSeparator" w:id="0">
    <w:p w:rsidR="003460DD" w:rsidRDefault="00346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0DD" w:rsidRDefault="003460DD">
      <w:pPr>
        <w:spacing w:after="0" w:line="240" w:lineRule="auto"/>
      </w:pPr>
      <w:r>
        <w:separator/>
      </w:r>
    </w:p>
  </w:footnote>
  <w:footnote w:type="continuationSeparator" w:id="0">
    <w:p w:rsidR="003460DD" w:rsidRDefault="003460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C93" w:rsidRDefault="003460DD">
    <w:pPr>
      <w:pStyle w:val="Header"/>
    </w:pPr>
    <w:r>
      <w:rPr>
        <w:rFonts w:ascii="Times New Roman" w:hAnsi="Times New Roman" w:cs="Times New Roman"/>
        <w:sz w:val="24"/>
        <w:szCs w:val="24"/>
      </w:rPr>
      <w:t xml:space="preserve">EXERCISE AND DEPRESSION </w:t>
    </w:r>
  </w:p>
  <w:p w:rsidR="005C0C93" w:rsidRDefault="005C0C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CA9" w:rsidRDefault="003460DD" w:rsidP="00AF23DA">
    <w:pPr>
      <w:pStyle w:val="Header"/>
    </w:pPr>
    <w:r w:rsidRPr="005C0C93">
      <w:rPr>
        <w:rFonts w:ascii="Times New Roman" w:hAnsi="Times New Roman" w:cs="Times New Roman"/>
        <w:sz w:val="24"/>
        <w:szCs w:val="24"/>
      </w:rPr>
      <w:t xml:space="preserve">Running Head: </w:t>
    </w:r>
    <w:r w:rsidR="00AF23DA">
      <w:rPr>
        <w:rFonts w:ascii="Times New Roman" w:hAnsi="Times New Roman" w:cs="Times New Roman"/>
        <w:sz w:val="24"/>
        <w:szCs w:val="24"/>
      </w:rPr>
      <w:t xml:space="preserve">EXERCISE AND DEPRESSION </w:t>
    </w:r>
    <w:r w:rsidR="00AF23DA">
      <w:rPr>
        <w:rFonts w:ascii="Times New Roman" w:hAnsi="Times New Roman" w:cs="Times New Roman"/>
        <w:sz w:val="24"/>
        <w:szCs w:val="24"/>
      </w:rPr>
      <w:tab/>
    </w:r>
    <w:r w:rsidR="00AF23DA">
      <w:rPr>
        <w:rFonts w:ascii="Times New Roman" w:hAnsi="Times New Roman" w:cs="Times New Roman"/>
        <w:sz w:val="24"/>
        <w:szCs w:val="24"/>
      </w:rPr>
      <w:fldChar w:fldCharType="begin"/>
    </w:r>
    <w:r w:rsidR="00AF23DA">
      <w:rPr>
        <w:rFonts w:ascii="Times New Roman" w:hAnsi="Times New Roman" w:cs="Times New Roman"/>
        <w:sz w:val="24"/>
        <w:szCs w:val="24"/>
      </w:rPr>
      <w:instrText xml:space="preserve"> PAGE   \* MERGEFORMAT </w:instrText>
    </w:r>
    <w:r w:rsidR="00AF23DA">
      <w:rPr>
        <w:rFonts w:ascii="Times New Roman" w:hAnsi="Times New Roman" w:cs="Times New Roman"/>
        <w:sz w:val="24"/>
        <w:szCs w:val="24"/>
      </w:rPr>
      <w:fldChar w:fldCharType="separate"/>
    </w:r>
    <w:r w:rsidR="00A014E8">
      <w:rPr>
        <w:rFonts w:ascii="Times New Roman" w:hAnsi="Times New Roman" w:cs="Times New Roman"/>
        <w:noProof/>
        <w:sz w:val="24"/>
        <w:szCs w:val="24"/>
      </w:rPr>
      <w:t>1</w:t>
    </w:r>
    <w:r w:rsidR="00AF23DA">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1MDcwMDcxNjIzMDVS0lEKTi0uzszPAykwqgUA1JGZ2CwAAAA="/>
  </w:docVars>
  <w:rsids>
    <w:rsidRoot w:val="00090B01"/>
    <w:rsid w:val="00090B01"/>
    <w:rsid w:val="001B56A3"/>
    <w:rsid w:val="001E3701"/>
    <w:rsid w:val="00246A42"/>
    <w:rsid w:val="003460DD"/>
    <w:rsid w:val="003B49F8"/>
    <w:rsid w:val="00441621"/>
    <w:rsid w:val="004B1D5C"/>
    <w:rsid w:val="004B4B8A"/>
    <w:rsid w:val="005115FE"/>
    <w:rsid w:val="005B2CA9"/>
    <w:rsid w:val="005C0C93"/>
    <w:rsid w:val="007F1CFF"/>
    <w:rsid w:val="008074DD"/>
    <w:rsid w:val="00881638"/>
    <w:rsid w:val="009D0551"/>
    <w:rsid w:val="00A014E8"/>
    <w:rsid w:val="00A54916"/>
    <w:rsid w:val="00A97A3B"/>
    <w:rsid w:val="00AA0DEE"/>
    <w:rsid w:val="00AB3A17"/>
    <w:rsid w:val="00AF23DA"/>
    <w:rsid w:val="00D12C5B"/>
    <w:rsid w:val="00E825ED"/>
    <w:rsid w:val="00ED6FDF"/>
    <w:rsid w:val="00F64949"/>
    <w:rsid w:val="00FD1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C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C93"/>
  </w:style>
  <w:style w:type="paragraph" w:styleId="Footer">
    <w:name w:val="footer"/>
    <w:basedOn w:val="Normal"/>
    <w:link w:val="FooterChar"/>
    <w:uiPriority w:val="99"/>
    <w:unhideWhenUsed/>
    <w:rsid w:val="005C0C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C93"/>
  </w:style>
  <w:style w:type="paragraph" w:styleId="BalloonText">
    <w:name w:val="Balloon Text"/>
    <w:basedOn w:val="Normal"/>
    <w:link w:val="BalloonTextChar"/>
    <w:uiPriority w:val="99"/>
    <w:semiHidden/>
    <w:unhideWhenUsed/>
    <w:rsid w:val="005C0C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93"/>
    <w:rPr>
      <w:rFonts w:ascii="Tahoma" w:hAnsi="Tahoma" w:cs="Tahoma"/>
      <w:sz w:val="16"/>
      <w:szCs w:val="16"/>
    </w:rPr>
  </w:style>
  <w:style w:type="paragraph" w:styleId="Bibliography">
    <w:name w:val="Bibliography"/>
    <w:basedOn w:val="Normal"/>
    <w:next w:val="Normal"/>
    <w:uiPriority w:val="37"/>
    <w:unhideWhenUsed/>
    <w:rsid w:val="00E825ED"/>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C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C93"/>
  </w:style>
  <w:style w:type="paragraph" w:styleId="Footer">
    <w:name w:val="footer"/>
    <w:basedOn w:val="Normal"/>
    <w:link w:val="FooterChar"/>
    <w:uiPriority w:val="99"/>
    <w:unhideWhenUsed/>
    <w:rsid w:val="005C0C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C93"/>
  </w:style>
  <w:style w:type="paragraph" w:styleId="BalloonText">
    <w:name w:val="Balloon Text"/>
    <w:basedOn w:val="Normal"/>
    <w:link w:val="BalloonTextChar"/>
    <w:uiPriority w:val="99"/>
    <w:semiHidden/>
    <w:unhideWhenUsed/>
    <w:rsid w:val="005C0C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93"/>
    <w:rPr>
      <w:rFonts w:ascii="Tahoma" w:hAnsi="Tahoma" w:cs="Tahoma"/>
      <w:sz w:val="16"/>
      <w:szCs w:val="16"/>
    </w:rPr>
  </w:style>
  <w:style w:type="paragraph" w:styleId="Bibliography">
    <w:name w:val="Bibliography"/>
    <w:basedOn w:val="Normal"/>
    <w:next w:val="Normal"/>
    <w:uiPriority w:val="37"/>
    <w:unhideWhenUsed/>
    <w:rsid w:val="00E825ED"/>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4222</Words>
  <Characters>24067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2018-12-05T18:38:00Z</dcterms:created>
  <dcterms:modified xsi:type="dcterms:W3CDTF">2018-12-05T18:38:00Z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zotero-version="5.0.58"&gt;&lt;session id="H4FsYzgr"/&gt;&lt;style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